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2027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left="60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373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617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4"/>
        <w:ind w:right="159"/>
        <w:jc w:val="right"/>
      </w:pP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.fr</w:t>
      </w:r>
      <w:hyperlink r:id="rId5">
        <w:r>
          <w:rPr>
            <w:w w:val="105"/>
          </w:rPr>
          <w:t>ee</w:t>
        </w:r>
      </w:hyperlink>
      <w:r>
        <w:rPr>
          <w:w w:val="105"/>
        </w:rPr>
        <w:t>-</w:t>
      </w:r>
      <w:hyperlink r:id="rId5">
        <w:r>
          <w:rPr>
            <w:w w:val="105"/>
          </w:rPr>
          <w:t>cal</w:t>
        </w:r>
      </w:hyperlink>
      <w:hyperlink r:id="rId5">
        <w:r>
          <w:rPr>
            <w:w w:val="105"/>
          </w:rPr>
          <w:t>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r-t</w:t>
      </w:r>
      <w:hyperlink r:id="rId5">
        <w:r>
          <w:rPr>
            <w:w w:val="105"/>
          </w:rPr>
          <w:t>em</w:t>
        </w:r>
      </w:hyperlink>
      <w:hyperlink r:id="rId5">
        <w:r>
          <w:rPr>
            <w:w w:val="105"/>
          </w:rPr>
          <w:t>pl</w:t>
        </w:r>
      </w:hyperlink>
      <w:hyperlink r:id="rId5">
        <w:r>
          <w:rPr>
            <w:w w:val="105"/>
          </w:rPr>
          <w:t>at</w:t>
        </w:r>
      </w:hyperlink>
      <w:r>
        <w:rPr>
          <w:w w:val="105"/>
        </w:rPr>
        <w:t>e.</w:t>
      </w:r>
      <w:hyperlink r:id="rId5">
        <w:r>
          <w:rPr>
            <w:w w:val="105"/>
          </w:rPr>
          <w:t>com</w:t>
        </w:r>
      </w:hyperlink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5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6"/>
      </w:tblGrid>
      <w:tr>
        <w:trPr>
          <w:trHeight w:val="383" w:hRule="atLeast"/>
        </w:trPr>
        <w:tc>
          <w:tcPr>
            <w:tcW w:w="14026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9" w:hRule="atLeast"/>
        </w:trPr>
        <w:tc>
          <w:tcPr>
            <w:tcW w:w="14026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5840" w:h="12240" w:orient="landscape"/>
      <w:pgMar w:top="84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5728" w:right="5718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2021-12-30T13:42:12Z</dcterms:created>
  <dcterms:modified xsi:type="dcterms:W3CDTF">2021-12-30T13:42:12Z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