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pStyle w:val="Heading1"/>
        <w:jc w:val="right"/>
      </w:pPr>
      <w:r>
        <w:rPr>
          <w:w w:val="105"/>
        </w:rPr>
        <w:t>Nov 11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2" w:right="0" w:firstLine="0"/>
        <w:jc w:val="left"/>
        <w:rPr>
          <w:sz w:val="23"/>
        </w:rPr>
      </w:pPr>
      <w:r>
        <w:rPr>
          <w:w w:val="105"/>
          <w:sz w:val="23"/>
        </w:rPr>
        <w:t>Veteran's</w:t>
      </w:r>
      <w:r>
        <w:rPr>
          <w:spacing w:val="-21"/>
          <w:w w:val="105"/>
          <w:sz w:val="23"/>
        </w:rPr>
        <w:t> </w:t>
      </w:r>
      <w:r>
        <w:rPr>
          <w:spacing w:val="-6"/>
          <w:w w:val="105"/>
          <w:sz w:val="23"/>
        </w:rPr>
        <w:t>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ind w:left="1361"/>
      </w:pPr>
      <w:r>
        <w:rPr>
          <w:w w:val="105"/>
        </w:rPr>
        <w:t>Nov </w:t>
      </w:r>
      <w:r>
        <w:rPr>
          <w:spacing w:val="-11"/>
          <w:w w:val="105"/>
        </w:rPr>
        <w:t>26</w:t>
      </w:r>
    </w:p>
    <w:p>
      <w:pPr>
        <w:pStyle w:val="BodyText"/>
        <w:spacing w:before="17"/>
        <w:ind w:left="1239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p>
      <w:pPr>
        <w:spacing w:before="30"/>
        <w:ind w:left="193" w:right="0" w:firstLine="0"/>
        <w:jc w:val="left"/>
        <w:rPr>
          <w:sz w:val="23"/>
        </w:rPr>
      </w:pPr>
      <w:r>
        <w:rPr>
          <w:w w:val="105"/>
          <w:sz w:val="23"/>
        </w:rPr>
        <w:t>Thanksgiving Day</w:t>
      </w:r>
    </w:p>
    <w:sectPr>
      <w:type w:val="continuous"/>
      <w:pgSz w:w="15840" w:h="12240" w:orient="landscape"/>
      <w:pgMar w:top="680" w:bottom="280" w:left="2260" w:right="820"/>
      <w:cols w:num="4" w:equalWidth="0">
        <w:col w:w="5055" w:space="40"/>
        <w:col w:w="1528" w:space="39"/>
        <w:col w:w="2051" w:space="39"/>
        <w:col w:w="4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255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2021-12-28T15:06:32Z</dcterms:created>
  <dcterms:modified xsi:type="dcterms:W3CDTF">2021-12-28T15:06:32Z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