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color w:val="FF0000"/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6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color w:val="FF0000"/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9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6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ind w:right="52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20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color w:val="FF0000"/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ind w:right="52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6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25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6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32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ind w:right="52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33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34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35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35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36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37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6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38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39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40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41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42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43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6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45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color w:val="FF0000"/>
                <w:sz w:val="29"/>
              </w:rPr>
              <w:t>11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46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47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color w:val="FF0000"/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48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5"/>
          <w:footerReference w:type="default" r:id="rId26"/>
          <w:pgSz w:w="15840" w:h="12240" w:orient="landscape"/>
          <w:pgMar w:header="984" w:footer="1444" w:top="1560" w:bottom="1640" w:left="740" w:right="8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7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9" w:righ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3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1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line="357" w:lineRule="exact" w:before="0"/>
              <w:ind w:left="2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line="348" w:lineRule="exact" w:before="0"/>
              <w:ind w:left="3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48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7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49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6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50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ind w:right="50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51</w:t>
            </w:r>
          </w:p>
        </w:tc>
        <w:tc>
          <w:tcPr>
            <w:tcW w:w="1894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ind w:right="44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ind w:right="45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ind w:right="48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ind w:right="51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>
        <w:trPr>
          <w:trHeight w:val="1317" w:hRule="atLeast"/>
        </w:trPr>
        <w:tc>
          <w:tcPr>
            <w:tcW w:w="5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9" w:right="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52</w:t>
            </w:r>
          </w:p>
        </w:tc>
        <w:tc>
          <w:tcPr>
            <w:tcW w:w="1894" w:type="dxa"/>
          </w:tcPr>
          <w:p>
            <w:pPr>
              <w:pStyle w:val="TableParagraph"/>
              <w:ind w:right="42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color w:val="FF0000"/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ind w:right="43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ind w:right="46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ind w:right="47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ind w:right="49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>
        <w:trPr>
          <w:trHeight w:val="1316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right="41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984" w:footer="1364" w:top="1560" w:bottom="156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tka Small">
    <w:altName w:val="Sitka Small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7648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78432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77408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76384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6624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5600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4576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3552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2528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1504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80480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9.140015pt;margin-top:528.799438pt;width:154.550pt;height:10.9pt;mso-position-horizontal-relative:page;mso-position-vertical-relative:page;z-index:-16979456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hyperlink r:id="rId1">
                  <w:r>
                    <w:rPr/>
                    <w:t>ww</w:t>
                  </w:r>
                </w:hyperlink>
                <w:hyperlink r:id="rId1">
                  <w:r>
                    <w:rPr/>
                    <w:t>w.fr</w:t>
                  </w:r>
                </w:hyperlink>
                <w:hyperlink r:id="rId1">
                  <w:r>
                    <w:rPr/>
                    <w:t>ee-</w:t>
                  </w:r>
                </w:hyperlink>
                <w:hyperlink r:id="rId1">
                  <w:r>
                    <w:rPr/>
                    <w:t>c</w:t>
                  </w:r>
                </w:hyperlink>
                <w:r>
                  <w:rPr/>
                  <w:t>al</w:t>
                </w:r>
                <w:hyperlink r:id="rId1">
                  <w:r>
                    <w:rPr/>
                    <w:t>end</w:t>
                  </w:r>
                </w:hyperlink>
                <w:r>
                  <w:rPr/>
                  <w:t>ar</w:t>
                </w:r>
                <w:hyperlink r:id="rId1">
                  <w:r>
                    <w:rPr/>
                    <w:t>-</w:t>
                  </w:r>
                </w:hyperlink>
                <w:r>
                  <w:rPr/>
                  <w:t>t</w:t>
                </w:r>
                <w:hyperlink r:id="rId1">
                  <w:r>
                    <w:rPr/>
                    <w:t>em</w:t>
                  </w:r>
                </w:hyperlink>
                <w:r>
                  <w:rPr/>
                  <w:t>p</w:t>
                </w:r>
                <w:hyperlink r:id="rId1">
                  <w:r>
                    <w:rPr/>
                    <w:t>l</w:t>
                  </w:r>
                </w:hyperlink>
                <w:r>
                  <w:rPr/>
                  <w:t>at</w:t>
                </w:r>
                <w:hyperlink r:id="rId1">
                  <w:r>
                    <w:rPr/>
                    <w:t>e.c</w:t>
                  </w:r>
                </w:hyperlink>
                <w:hyperlink r:id="rId1">
                  <w:r>
                    <w:rPr/>
                    <w:t>o</w:t>
                  </w:r>
                </w:hyperlink>
                <w:r>
                  <w:rPr/>
                  <w:t>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70013pt;margin-top:48.211182pt;width:208.3pt;height:31.2pt;mso-position-horizontal-relative:page;mso-position-vertical-relative:page;z-index:-16988160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30005pt;margin-top:48.211182pt;width:206.35pt;height:31.2pt;mso-position-horizontal-relative:page;mso-position-vertical-relative:page;z-index:-16978944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40015pt;margin-top:48.211182pt;width:244.25pt;height:31.2pt;mso-position-horizontal-relative:page;mso-position-vertical-relative:page;z-index:-16977920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049988pt;margin-top:48.211182pt;width:238.45pt;height:31.2pt;mso-position-horizontal-relative:page;mso-position-vertical-relative:page;z-index:-16976896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329987pt;margin-top:48.211182pt;width:227.85pt;height:31.2pt;mso-position-horizontal-relative:page;mso-position-vertical-relative:page;z-index:-16987136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290009pt;margin-top:48.211182pt;width:184.2pt;height:31.2pt;mso-position-horizontal-relative:page;mso-position-vertical-relative:page;z-index:-16986112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10010pt;margin-top:48.211182pt;width:164.5pt;height:31.2pt;mso-position-horizontal-relative:page;mso-position-vertical-relative:page;z-index:-16985088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369995pt;margin-top:48.211182pt;width:151.9pt;height:31.2pt;mso-position-horizontal-relative:page;mso-position-vertical-relative:page;z-index:-16984064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329987pt;margin-top:48.211182pt;width:155.9pt;height:31.2pt;mso-position-horizontal-relative:page;mso-position-vertical-relative:page;z-index:-16983040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290009pt;margin-top:48.211182pt;width:148pt;height:31.2pt;mso-position-horizontal-relative:page;mso-position-vertical-relative:page;z-index:-16982016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5pt;margin-top:48.211182pt;width:194.05pt;height:31.2pt;mso-position-horizontal-relative:page;mso-position-vertical-relative:page;z-index:-16980992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299988pt;margin-top:48.211182pt;width:251.95pt;height:31.2pt;mso-position-horizontal-relative:page;mso-position-vertical-relative:page;z-index:-16979968" type="#_x0000_t202" filled="false" stroked="false">
          <v:textbox inset="0,0,0,0">
            <w:txbxContent>
              <w:p>
                <w:pPr>
                  <w:spacing w:line="623" w:lineRule="exact" w:before="0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tka Small" w:hAnsi="Sitka Small" w:eastAsia="Sitka Small" w:cs="Sitka Smal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tka Small" w:hAnsi="Sitka Small" w:eastAsia="Sitka Small" w:cs="Sitka Smal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Sitka Small" w:hAnsi="Sitka Small" w:eastAsia="Sitka Small" w:cs="Sitka Smal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2021-12-30T15:37:48Z</dcterms:created>
  <dcterms:modified xsi:type="dcterms:W3CDTF">2021-12-30T15:37:48Z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